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2A" w:rsidRDefault="00FD522A" w:rsidP="00FD522A">
      <w:pPr>
        <w:pStyle w:val="NoSpacing"/>
      </w:pPr>
      <w:r>
        <w:rPr>
          <w:noProof/>
        </w:rPr>
        <w:drawing>
          <wp:anchor distT="0" distB="0" distL="114300" distR="114300" simplePos="0" relativeHeight="251661312" behindDoc="0" locked="0" layoutInCell="1" allowOverlap="1" wp14:anchorId="0F209229" wp14:editId="6F93D987">
            <wp:simplePos x="0" y="0"/>
            <wp:positionH relativeFrom="column">
              <wp:posOffset>1687830</wp:posOffset>
            </wp:positionH>
            <wp:positionV relativeFrom="paragraph">
              <wp:posOffset>106680</wp:posOffset>
            </wp:positionV>
            <wp:extent cx="2947670" cy="948055"/>
            <wp:effectExtent l="0" t="0" r="508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hui logo3.jpg"/>
                    <pic:cNvPicPr/>
                  </pic:nvPicPr>
                  <pic:blipFill>
                    <a:blip r:embed="rId6">
                      <a:extLst>
                        <a:ext uri="{28A0092B-C50C-407E-A947-70E740481C1C}">
                          <a14:useLocalDpi xmlns:a14="http://schemas.microsoft.com/office/drawing/2010/main" val="0"/>
                        </a:ext>
                      </a:extLst>
                    </a:blip>
                    <a:stretch>
                      <a:fillRect/>
                    </a:stretch>
                  </pic:blipFill>
                  <pic:spPr>
                    <a:xfrm>
                      <a:off x="0" y="0"/>
                      <a:ext cx="2947670" cy="948055"/>
                    </a:xfrm>
                    <a:prstGeom prst="rect">
                      <a:avLst/>
                    </a:prstGeom>
                  </pic:spPr>
                </pic:pic>
              </a:graphicData>
            </a:graphic>
            <wp14:sizeRelH relativeFrom="page">
              <wp14:pctWidth>0</wp14:pctWidth>
            </wp14:sizeRelH>
            <wp14:sizeRelV relativeFrom="page">
              <wp14:pctHeight>0</wp14:pctHeight>
            </wp14:sizeRelV>
          </wp:anchor>
        </w:drawing>
      </w:r>
    </w:p>
    <w:p w:rsidR="00FD522A" w:rsidRDefault="00FD522A" w:rsidP="00FD522A">
      <w:pPr>
        <w:pStyle w:val="NoSpacing"/>
      </w:pPr>
    </w:p>
    <w:p w:rsidR="00FD522A" w:rsidRDefault="00FD522A" w:rsidP="00FD522A">
      <w:pPr>
        <w:pStyle w:val="NoSpacing"/>
      </w:pPr>
    </w:p>
    <w:p w:rsidR="00FD522A" w:rsidRDefault="00FD522A" w:rsidP="00FD522A">
      <w:pPr>
        <w:pStyle w:val="NoSpacing"/>
      </w:pPr>
    </w:p>
    <w:p w:rsidR="00FD522A" w:rsidRDefault="00FD522A" w:rsidP="00FD522A">
      <w:pPr>
        <w:pStyle w:val="NoSpacing"/>
      </w:pPr>
    </w:p>
    <w:p w:rsidR="00FD522A" w:rsidRDefault="00FD522A" w:rsidP="00FD522A">
      <w:pPr>
        <w:pStyle w:val="NoSpacing"/>
      </w:pPr>
    </w:p>
    <w:p w:rsidR="00FD522A" w:rsidRDefault="00FD522A" w:rsidP="00FD522A">
      <w:pPr>
        <w:pStyle w:val="NoSpacing"/>
      </w:pPr>
    </w:p>
    <w:p w:rsidR="00FD522A" w:rsidRDefault="00FD522A" w:rsidP="003F06D1">
      <w:pPr>
        <w:pStyle w:val="NoSpacing"/>
        <w:jc w:val="center"/>
        <w:rPr>
          <w:b/>
          <w:sz w:val="36"/>
          <w:szCs w:val="36"/>
        </w:rPr>
      </w:pPr>
      <w:r w:rsidRPr="002F2F27">
        <w:rPr>
          <w:b/>
          <w:sz w:val="36"/>
          <w:szCs w:val="36"/>
        </w:rPr>
        <w:t xml:space="preserve">Spanish &amp; Mandarin </w:t>
      </w:r>
    </w:p>
    <w:p w:rsidR="003F06D1" w:rsidRPr="002F2F27" w:rsidRDefault="003F06D1" w:rsidP="003F06D1">
      <w:pPr>
        <w:pStyle w:val="NoSpacing"/>
        <w:jc w:val="center"/>
        <w:rPr>
          <w:b/>
          <w:sz w:val="36"/>
          <w:szCs w:val="36"/>
        </w:rPr>
      </w:pPr>
      <w:r>
        <w:rPr>
          <w:b/>
          <w:sz w:val="36"/>
          <w:szCs w:val="36"/>
        </w:rPr>
        <w:t>Saturday Clas</w:t>
      </w:r>
      <w:r w:rsidR="00B416DC">
        <w:rPr>
          <w:b/>
          <w:sz w:val="36"/>
          <w:szCs w:val="36"/>
        </w:rPr>
        <w:t>s</w:t>
      </w:r>
      <w:r>
        <w:rPr>
          <w:b/>
          <w:sz w:val="36"/>
          <w:szCs w:val="36"/>
        </w:rPr>
        <w:t>es</w:t>
      </w:r>
    </w:p>
    <w:p w:rsidR="00FD522A" w:rsidRDefault="00202702" w:rsidP="00FD522A">
      <w:pPr>
        <w:pStyle w:val="NoSpacing"/>
        <w:jc w:val="center"/>
        <w:rPr>
          <w:b/>
          <w:sz w:val="36"/>
          <w:szCs w:val="36"/>
        </w:rPr>
      </w:pPr>
      <w:r w:rsidRPr="002F2F27">
        <w:rPr>
          <w:b/>
          <w:sz w:val="36"/>
          <w:szCs w:val="36"/>
        </w:rPr>
        <w:t xml:space="preserve">Ages </w:t>
      </w:r>
      <w:r w:rsidR="003F06D1">
        <w:rPr>
          <w:b/>
          <w:sz w:val="36"/>
          <w:szCs w:val="36"/>
        </w:rPr>
        <w:t>4</w:t>
      </w:r>
      <w:r w:rsidR="002F2F27">
        <w:rPr>
          <w:b/>
          <w:sz w:val="36"/>
          <w:szCs w:val="36"/>
        </w:rPr>
        <w:t>-9</w:t>
      </w:r>
    </w:p>
    <w:tbl>
      <w:tblPr>
        <w:tblStyle w:val="TableGrid"/>
        <w:tblW w:w="0" w:type="auto"/>
        <w:tblLook w:val="04A0" w:firstRow="1" w:lastRow="0" w:firstColumn="1" w:lastColumn="0" w:noHBand="0" w:noVBand="1"/>
      </w:tblPr>
      <w:tblGrid>
        <w:gridCol w:w="11016"/>
      </w:tblGrid>
      <w:tr w:rsidR="00DE45CF" w:rsidTr="00DE45CF">
        <w:tc>
          <w:tcPr>
            <w:tcW w:w="11016" w:type="dxa"/>
          </w:tcPr>
          <w:p w:rsidR="00DE45CF" w:rsidRPr="00DE45CF" w:rsidRDefault="00DE45CF" w:rsidP="00FD522A">
            <w:pPr>
              <w:pStyle w:val="NoSpacing"/>
              <w:jc w:val="center"/>
              <w:rPr>
                <w:b/>
                <w:color w:val="FF0000"/>
                <w:sz w:val="36"/>
                <w:szCs w:val="36"/>
              </w:rPr>
            </w:pPr>
            <w:r w:rsidRPr="00DE45CF">
              <w:rPr>
                <w:b/>
                <w:color w:val="FF0000"/>
                <w:sz w:val="36"/>
                <w:szCs w:val="36"/>
              </w:rPr>
              <w:t>COVID 19 GUIDELINES</w:t>
            </w:r>
          </w:p>
          <w:p w:rsidR="00DE45CF" w:rsidRPr="00DE45CF" w:rsidRDefault="00DE45CF" w:rsidP="00FD522A">
            <w:pPr>
              <w:pStyle w:val="NoSpacing"/>
              <w:jc w:val="center"/>
              <w:rPr>
                <w:b/>
                <w:sz w:val="24"/>
                <w:szCs w:val="24"/>
              </w:rPr>
            </w:pPr>
            <w:r w:rsidRPr="00DE45CF">
              <w:rPr>
                <w:b/>
                <w:sz w:val="24"/>
                <w:szCs w:val="24"/>
              </w:rPr>
              <w:t>To help protect our students, families, and staff, the following guidelines will be in place d</w:t>
            </w:r>
            <w:r w:rsidR="003F06D1">
              <w:rPr>
                <w:b/>
                <w:sz w:val="24"/>
                <w:szCs w:val="24"/>
              </w:rPr>
              <w:t>uring our in-person classes</w:t>
            </w:r>
          </w:p>
        </w:tc>
      </w:tr>
      <w:tr w:rsidR="00DE45CF" w:rsidTr="00DE45CF">
        <w:tc>
          <w:tcPr>
            <w:tcW w:w="11016" w:type="dxa"/>
          </w:tcPr>
          <w:p w:rsidR="00DE45CF" w:rsidRDefault="00DE45CF" w:rsidP="00DE45CF">
            <w:pPr>
              <w:pStyle w:val="NoSpacing"/>
              <w:numPr>
                <w:ilvl w:val="0"/>
                <w:numId w:val="2"/>
              </w:numPr>
              <w:rPr>
                <w:b/>
                <w:sz w:val="24"/>
                <w:szCs w:val="24"/>
              </w:rPr>
            </w:pPr>
            <w:r>
              <w:rPr>
                <w:b/>
                <w:sz w:val="24"/>
                <w:szCs w:val="24"/>
              </w:rPr>
              <w:t xml:space="preserve">All students will </w:t>
            </w:r>
            <w:r w:rsidR="003F06D1">
              <w:rPr>
                <w:b/>
                <w:sz w:val="24"/>
                <w:szCs w:val="24"/>
              </w:rPr>
              <w:t>be required to wear a face mask</w:t>
            </w:r>
            <w:r w:rsidR="00193582">
              <w:rPr>
                <w:b/>
                <w:sz w:val="24"/>
                <w:szCs w:val="24"/>
              </w:rPr>
              <w:t>.</w:t>
            </w:r>
          </w:p>
          <w:p w:rsidR="00193582" w:rsidRDefault="00193582" w:rsidP="00DE45CF">
            <w:pPr>
              <w:pStyle w:val="NoSpacing"/>
              <w:numPr>
                <w:ilvl w:val="0"/>
                <w:numId w:val="2"/>
              </w:numPr>
              <w:rPr>
                <w:b/>
                <w:sz w:val="24"/>
                <w:szCs w:val="24"/>
              </w:rPr>
            </w:pPr>
            <w:r>
              <w:rPr>
                <w:b/>
                <w:sz w:val="24"/>
                <w:szCs w:val="24"/>
              </w:rPr>
              <w:t xml:space="preserve">All students and staff will be </w:t>
            </w:r>
            <w:r w:rsidR="003F06D1">
              <w:rPr>
                <w:b/>
                <w:sz w:val="24"/>
                <w:szCs w:val="24"/>
              </w:rPr>
              <w:t>screened for fever upon arrival.</w:t>
            </w:r>
          </w:p>
          <w:p w:rsidR="00193582" w:rsidRDefault="00193582" w:rsidP="00DE45CF">
            <w:pPr>
              <w:pStyle w:val="NoSpacing"/>
              <w:numPr>
                <w:ilvl w:val="0"/>
                <w:numId w:val="2"/>
              </w:numPr>
              <w:rPr>
                <w:b/>
                <w:sz w:val="24"/>
                <w:szCs w:val="24"/>
              </w:rPr>
            </w:pPr>
            <w:r>
              <w:rPr>
                <w:b/>
                <w:sz w:val="24"/>
                <w:szCs w:val="24"/>
              </w:rPr>
              <w:t>Only students and staff will be allowed inside the school. Parents can wait in the lobby area.</w:t>
            </w:r>
          </w:p>
          <w:p w:rsidR="00193582" w:rsidRDefault="003F06D1" w:rsidP="00DE45CF">
            <w:pPr>
              <w:pStyle w:val="NoSpacing"/>
              <w:numPr>
                <w:ilvl w:val="0"/>
                <w:numId w:val="2"/>
              </w:numPr>
              <w:rPr>
                <w:b/>
                <w:sz w:val="24"/>
                <w:szCs w:val="24"/>
              </w:rPr>
            </w:pPr>
            <w:r>
              <w:rPr>
                <w:b/>
                <w:sz w:val="24"/>
                <w:szCs w:val="24"/>
              </w:rPr>
              <w:t>NO TOYS, NO BACKPACKS.</w:t>
            </w:r>
          </w:p>
          <w:p w:rsidR="00193582" w:rsidRDefault="003F06D1" w:rsidP="00DE45CF">
            <w:pPr>
              <w:pStyle w:val="NoSpacing"/>
              <w:numPr>
                <w:ilvl w:val="0"/>
                <w:numId w:val="2"/>
              </w:numPr>
              <w:rPr>
                <w:b/>
                <w:sz w:val="24"/>
                <w:szCs w:val="24"/>
              </w:rPr>
            </w:pPr>
            <w:r>
              <w:rPr>
                <w:b/>
                <w:sz w:val="24"/>
                <w:szCs w:val="24"/>
              </w:rPr>
              <w:t>In-person classes</w:t>
            </w:r>
            <w:r w:rsidR="002326C6">
              <w:rPr>
                <w:b/>
                <w:sz w:val="24"/>
                <w:szCs w:val="24"/>
              </w:rPr>
              <w:t xml:space="preserve"> will be limited</w:t>
            </w:r>
            <w:r>
              <w:rPr>
                <w:b/>
                <w:sz w:val="24"/>
                <w:szCs w:val="24"/>
              </w:rPr>
              <w:t xml:space="preserve"> to 10 students per classroom.</w:t>
            </w:r>
          </w:p>
          <w:p w:rsidR="00193582" w:rsidRPr="00DE45CF" w:rsidRDefault="00193582" w:rsidP="003F06D1">
            <w:pPr>
              <w:pStyle w:val="NoSpacing"/>
              <w:numPr>
                <w:ilvl w:val="0"/>
                <w:numId w:val="2"/>
              </w:numPr>
              <w:rPr>
                <w:b/>
                <w:sz w:val="24"/>
                <w:szCs w:val="24"/>
              </w:rPr>
            </w:pPr>
            <w:r>
              <w:rPr>
                <w:b/>
                <w:sz w:val="24"/>
                <w:szCs w:val="24"/>
              </w:rPr>
              <w:t>Te</w:t>
            </w:r>
            <w:r w:rsidR="003F06D1">
              <w:rPr>
                <w:b/>
                <w:sz w:val="24"/>
                <w:szCs w:val="24"/>
              </w:rPr>
              <w:t>achers will take time to sanitize hands, furniture, and supplies.</w:t>
            </w:r>
          </w:p>
        </w:tc>
      </w:tr>
    </w:tbl>
    <w:p w:rsidR="002F2F27" w:rsidRDefault="002F2F27" w:rsidP="00193582">
      <w:pPr>
        <w:pStyle w:val="NoSpacing"/>
        <w:rPr>
          <w:b/>
          <w:sz w:val="36"/>
          <w:szCs w:val="36"/>
        </w:rPr>
      </w:pPr>
    </w:p>
    <w:p w:rsidR="003010D7" w:rsidRPr="00B949D6" w:rsidRDefault="002F2F27" w:rsidP="00193582">
      <w:pPr>
        <w:pStyle w:val="NoSpacing"/>
        <w:ind w:firstLine="720"/>
        <w:rPr>
          <w:b/>
          <w:sz w:val="32"/>
          <w:szCs w:val="32"/>
        </w:rPr>
      </w:pPr>
      <w:r w:rsidRPr="00B949D6">
        <w:rPr>
          <w:b/>
          <w:sz w:val="32"/>
          <w:szCs w:val="32"/>
        </w:rPr>
        <w:t xml:space="preserve">Welcome to our </w:t>
      </w:r>
      <w:r w:rsidR="003F06D1">
        <w:rPr>
          <w:b/>
          <w:sz w:val="32"/>
          <w:szCs w:val="32"/>
        </w:rPr>
        <w:t>Saturday</w:t>
      </w:r>
      <w:r w:rsidRPr="00B949D6">
        <w:rPr>
          <w:b/>
          <w:sz w:val="32"/>
          <w:szCs w:val="32"/>
        </w:rPr>
        <w:t xml:space="preserve"> </w:t>
      </w:r>
      <w:r w:rsidR="003F06D1">
        <w:rPr>
          <w:b/>
          <w:sz w:val="32"/>
          <w:szCs w:val="32"/>
        </w:rPr>
        <w:t>Language Classes</w:t>
      </w:r>
      <w:r w:rsidR="00D059C7">
        <w:rPr>
          <w:b/>
          <w:sz w:val="32"/>
          <w:szCs w:val="32"/>
        </w:rPr>
        <w:t xml:space="preserve">. At </w:t>
      </w:r>
      <w:proofErr w:type="spellStart"/>
      <w:r w:rsidR="00D059C7">
        <w:rPr>
          <w:b/>
          <w:sz w:val="32"/>
          <w:szCs w:val="32"/>
        </w:rPr>
        <w:t>Tohui</w:t>
      </w:r>
      <w:proofErr w:type="spellEnd"/>
      <w:r w:rsidR="00D059C7">
        <w:rPr>
          <w:b/>
          <w:sz w:val="32"/>
          <w:szCs w:val="32"/>
        </w:rPr>
        <w:t xml:space="preserve"> we offer </w:t>
      </w:r>
      <w:r w:rsidR="003F06D1">
        <w:rPr>
          <w:b/>
          <w:sz w:val="32"/>
          <w:szCs w:val="32"/>
        </w:rPr>
        <w:t>fun and language rich classes designed especially for children</w:t>
      </w:r>
      <w:r w:rsidRPr="00B949D6">
        <w:rPr>
          <w:b/>
          <w:sz w:val="32"/>
          <w:szCs w:val="32"/>
        </w:rPr>
        <w:t xml:space="preserve">. The goal is to expose our students to the target language while having fun </w:t>
      </w:r>
      <w:r w:rsidR="003F06D1">
        <w:rPr>
          <w:b/>
          <w:sz w:val="32"/>
          <w:szCs w:val="32"/>
        </w:rPr>
        <w:t>with intentional activities</w:t>
      </w:r>
      <w:r w:rsidRPr="00B949D6">
        <w:rPr>
          <w:b/>
          <w:sz w:val="32"/>
          <w:szCs w:val="32"/>
        </w:rPr>
        <w:t xml:space="preserve">. </w:t>
      </w:r>
    </w:p>
    <w:p w:rsidR="003010D7" w:rsidRDefault="003010D7" w:rsidP="002F2F27">
      <w:pPr>
        <w:pStyle w:val="NoSpacing"/>
        <w:rPr>
          <w:b/>
          <w:sz w:val="36"/>
          <w:szCs w:val="36"/>
        </w:rPr>
      </w:pPr>
    </w:p>
    <w:tbl>
      <w:tblPr>
        <w:tblStyle w:val="TableGrid"/>
        <w:tblW w:w="0" w:type="auto"/>
        <w:tblLook w:val="04A0" w:firstRow="1" w:lastRow="0" w:firstColumn="1" w:lastColumn="0" w:noHBand="0" w:noVBand="1"/>
      </w:tblPr>
      <w:tblGrid>
        <w:gridCol w:w="3672"/>
        <w:gridCol w:w="3672"/>
        <w:gridCol w:w="3672"/>
      </w:tblGrid>
      <w:tr w:rsidR="003010D7" w:rsidTr="003010D7">
        <w:tc>
          <w:tcPr>
            <w:tcW w:w="3672" w:type="dxa"/>
            <w:shd w:val="clear" w:color="auto" w:fill="E5B8B7" w:themeFill="accent2" w:themeFillTint="66"/>
          </w:tcPr>
          <w:p w:rsidR="003010D7" w:rsidRDefault="003F06D1" w:rsidP="003010D7">
            <w:pPr>
              <w:pStyle w:val="NoSpacing"/>
              <w:jc w:val="center"/>
              <w:rPr>
                <w:b/>
                <w:sz w:val="28"/>
                <w:szCs w:val="28"/>
              </w:rPr>
            </w:pPr>
            <w:r>
              <w:rPr>
                <w:b/>
                <w:sz w:val="28"/>
                <w:szCs w:val="28"/>
              </w:rPr>
              <w:t>Chinese Online</w:t>
            </w:r>
          </w:p>
          <w:p w:rsidR="003F06D1" w:rsidRPr="003010D7" w:rsidRDefault="003F06D1" w:rsidP="003010D7">
            <w:pPr>
              <w:pStyle w:val="NoSpacing"/>
              <w:jc w:val="center"/>
              <w:rPr>
                <w:b/>
                <w:sz w:val="28"/>
                <w:szCs w:val="28"/>
              </w:rPr>
            </w:pPr>
            <w:r>
              <w:rPr>
                <w:b/>
                <w:sz w:val="28"/>
                <w:szCs w:val="28"/>
              </w:rPr>
              <w:t>40 min Class</w:t>
            </w:r>
          </w:p>
        </w:tc>
        <w:tc>
          <w:tcPr>
            <w:tcW w:w="3672" w:type="dxa"/>
            <w:shd w:val="clear" w:color="auto" w:fill="E5B8B7" w:themeFill="accent2" w:themeFillTint="66"/>
          </w:tcPr>
          <w:p w:rsidR="00D53D13" w:rsidRDefault="00242367" w:rsidP="003010D7">
            <w:pPr>
              <w:pStyle w:val="NoSpacing"/>
              <w:jc w:val="center"/>
              <w:rPr>
                <w:b/>
                <w:sz w:val="28"/>
                <w:szCs w:val="28"/>
              </w:rPr>
            </w:pPr>
            <w:r>
              <w:rPr>
                <w:b/>
                <w:sz w:val="28"/>
                <w:szCs w:val="28"/>
              </w:rPr>
              <w:t>Chinese In-Person</w:t>
            </w:r>
          </w:p>
          <w:p w:rsidR="00242367" w:rsidRPr="003010D7" w:rsidRDefault="00242367" w:rsidP="003010D7">
            <w:pPr>
              <w:pStyle w:val="NoSpacing"/>
              <w:jc w:val="center"/>
              <w:rPr>
                <w:b/>
                <w:sz w:val="28"/>
                <w:szCs w:val="28"/>
              </w:rPr>
            </w:pPr>
            <w:r>
              <w:rPr>
                <w:b/>
                <w:sz w:val="28"/>
                <w:szCs w:val="28"/>
              </w:rPr>
              <w:t>60 min class</w:t>
            </w:r>
          </w:p>
        </w:tc>
        <w:tc>
          <w:tcPr>
            <w:tcW w:w="3672" w:type="dxa"/>
            <w:shd w:val="clear" w:color="auto" w:fill="E5B8B7" w:themeFill="accent2" w:themeFillTint="66"/>
          </w:tcPr>
          <w:p w:rsidR="00D53D13" w:rsidRPr="003010D7" w:rsidRDefault="00242367" w:rsidP="003010D7">
            <w:pPr>
              <w:pStyle w:val="NoSpacing"/>
              <w:jc w:val="center"/>
              <w:rPr>
                <w:b/>
                <w:sz w:val="28"/>
                <w:szCs w:val="28"/>
              </w:rPr>
            </w:pPr>
            <w:r>
              <w:rPr>
                <w:b/>
                <w:sz w:val="28"/>
                <w:szCs w:val="28"/>
              </w:rPr>
              <w:t>Description</w:t>
            </w:r>
          </w:p>
        </w:tc>
      </w:tr>
      <w:tr w:rsidR="003010D7" w:rsidTr="003010D7">
        <w:tc>
          <w:tcPr>
            <w:tcW w:w="3672" w:type="dxa"/>
          </w:tcPr>
          <w:p w:rsidR="003010D7" w:rsidRDefault="009E394D" w:rsidP="003F06D1">
            <w:pPr>
              <w:pStyle w:val="NoSpacing"/>
              <w:numPr>
                <w:ilvl w:val="0"/>
                <w:numId w:val="3"/>
              </w:numPr>
            </w:pPr>
            <w:r>
              <w:t>For students ages 7</w:t>
            </w:r>
            <w:r w:rsidR="003F06D1">
              <w:t>-10</w:t>
            </w:r>
          </w:p>
          <w:p w:rsidR="003F06D1" w:rsidRDefault="003F06D1" w:rsidP="003F06D1">
            <w:pPr>
              <w:pStyle w:val="NoSpacing"/>
              <w:numPr>
                <w:ilvl w:val="0"/>
                <w:numId w:val="3"/>
              </w:numPr>
            </w:pPr>
            <w:r>
              <w:t>10:00-11:00</w:t>
            </w:r>
          </w:p>
          <w:p w:rsidR="003F06D1" w:rsidRDefault="003F06D1" w:rsidP="003F06D1">
            <w:pPr>
              <w:pStyle w:val="NoSpacing"/>
              <w:numPr>
                <w:ilvl w:val="0"/>
                <w:numId w:val="3"/>
              </w:numPr>
            </w:pPr>
            <w:r>
              <w:t>$75 monthly</w:t>
            </w:r>
          </w:p>
          <w:p w:rsidR="003F06D1" w:rsidRPr="002D1073" w:rsidRDefault="003F06D1" w:rsidP="003F06D1">
            <w:pPr>
              <w:pStyle w:val="NoSpacing"/>
              <w:numPr>
                <w:ilvl w:val="0"/>
                <w:numId w:val="3"/>
              </w:numPr>
            </w:pPr>
            <w:r>
              <w:t>NO Registration fee</w:t>
            </w:r>
          </w:p>
        </w:tc>
        <w:tc>
          <w:tcPr>
            <w:tcW w:w="3672" w:type="dxa"/>
          </w:tcPr>
          <w:p w:rsidR="00242367" w:rsidRDefault="00242367" w:rsidP="00242367">
            <w:pPr>
              <w:pStyle w:val="NoSpacing"/>
              <w:numPr>
                <w:ilvl w:val="0"/>
                <w:numId w:val="3"/>
              </w:numPr>
            </w:pPr>
            <w:r>
              <w:t>For students ages 4-7</w:t>
            </w:r>
          </w:p>
          <w:p w:rsidR="00242367" w:rsidRDefault="00242367" w:rsidP="00242367">
            <w:pPr>
              <w:pStyle w:val="NoSpacing"/>
              <w:numPr>
                <w:ilvl w:val="0"/>
                <w:numId w:val="3"/>
              </w:numPr>
            </w:pPr>
            <w:r>
              <w:t>10:00-11:00</w:t>
            </w:r>
          </w:p>
          <w:p w:rsidR="00242367" w:rsidRDefault="00242367" w:rsidP="00242367">
            <w:pPr>
              <w:pStyle w:val="NoSpacing"/>
              <w:numPr>
                <w:ilvl w:val="0"/>
                <w:numId w:val="3"/>
              </w:numPr>
            </w:pPr>
            <w:r>
              <w:t>$90 monthly</w:t>
            </w:r>
          </w:p>
          <w:p w:rsidR="003010D7" w:rsidRDefault="00242367" w:rsidP="00242367">
            <w:pPr>
              <w:pStyle w:val="NoSpacing"/>
              <w:numPr>
                <w:ilvl w:val="0"/>
                <w:numId w:val="3"/>
              </w:numPr>
            </w:pPr>
            <w:r>
              <w:t>$25 Registration fee</w:t>
            </w:r>
          </w:p>
          <w:p w:rsidR="00242367" w:rsidRDefault="00242367" w:rsidP="00242367">
            <w:pPr>
              <w:pStyle w:val="NoSpacing"/>
            </w:pPr>
          </w:p>
          <w:p w:rsidR="00242367" w:rsidRDefault="00242367" w:rsidP="00242367">
            <w:pPr>
              <w:pStyle w:val="NoSpacing"/>
            </w:pPr>
            <w:r>
              <w:t xml:space="preserve">Chinese in-person lessons include monthly activity box created by Christina Lin. Students learn new language and vocabulary in the classroom. The last weekend of the month, students take home their activity box with resources and links to videos to keep practicing and learning at home. </w:t>
            </w:r>
          </w:p>
          <w:p w:rsidR="00242367" w:rsidRDefault="00242367" w:rsidP="00242367">
            <w:pPr>
              <w:pStyle w:val="NoSpacing"/>
            </w:pPr>
            <w:r>
              <w:rPr>
                <w:noProof/>
              </w:rPr>
              <w:drawing>
                <wp:anchor distT="0" distB="0" distL="114300" distR="114300" simplePos="0" relativeHeight="251662336" behindDoc="0" locked="0" layoutInCell="1" allowOverlap="1" wp14:anchorId="6BA7D956" wp14:editId="21499CB9">
                  <wp:simplePos x="0" y="0"/>
                  <wp:positionH relativeFrom="column">
                    <wp:posOffset>381247</wp:posOffset>
                  </wp:positionH>
                  <wp:positionV relativeFrom="paragraph">
                    <wp:posOffset>25400</wp:posOffset>
                  </wp:positionV>
                  <wp:extent cx="1478881" cy="985652"/>
                  <wp:effectExtent l="0" t="0" r="7620" b="5080"/>
                  <wp:wrapNone/>
                  <wp:docPr id="1" name="Picture 1" descr="I Luv Chinese Subscription Box | I Luv Chinese Subscription Box  Subscription Box | Crate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Luv Chinese Subscription Box | I Luv Chinese Subscription Box  Subscription Box | Cratejo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881" cy="9856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367" w:rsidRDefault="00242367" w:rsidP="00242367">
            <w:pPr>
              <w:pStyle w:val="NoSpacing"/>
            </w:pPr>
          </w:p>
          <w:p w:rsidR="00242367" w:rsidRDefault="00242367" w:rsidP="00242367">
            <w:pPr>
              <w:pStyle w:val="NoSpacing"/>
            </w:pPr>
          </w:p>
          <w:p w:rsidR="00242367" w:rsidRDefault="00242367" w:rsidP="00242367">
            <w:pPr>
              <w:pStyle w:val="NoSpacing"/>
            </w:pPr>
          </w:p>
          <w:p w:rsidR="00242367" w:rsidRPr="002D1073" w:rsidRDefault="00242367" w:rsidP="00242367">
            <w:pPr>
              <w:pStyle w:val="NoSpacing"/>
            </w:pPr>
            <w:bookmarkStart w:id="0" w:name="_GoBack"/>
            <w:bookmarkEnd w:id="0"/>
          </w:p>
        </w:tc>
        <w:tc>
          <w:tcPr>
            <w:tcW w:w="3672" w:type="dxa"/>
          </w:tcPr>
          <w:p w:rsidR="003010D7" w:rsidRDefault="003010D7" w:rsidP="002F2F27">
            <w:pPr>
              <w:pStyle w:val="NoSpacing"/>
              <w:rPr>
                <w:b/>
                <w:sz w:val="24"/>
                <w:szCs w:val="24"/>
              </w:rPr>
            </w:pPr>
          </w:p>
          <w:p w:rsidR="003010D7" w:rsidRDefault="00242367" w:rsidP="00242367">
            <w:pPr>
              <w:pStyle w:val="NoSpacing"/>
              <w:rPr>
                <w:b/>
                <w:sz w:val="24"/>
                <w:szCs w:val="24"/>
              </w:rPr>
            </w:pPr>
            <w:r>
              <w:rPr>
                <w:b/>
                <w:sz w:val="24"/>
                <w:szCs w:val="24"/>
              </w:rPr>
              <w:t xml:space="preserve">At </w:t>
            </w:r>
            <w:proofErr w:type="spellStart"/>
            <w:r>
              <w:rPr>
                <w:b/>
                <w:sz w:val="24"/>
                <w:szCs w:val="24"/>
              </w:rPr>
              <w:t>Tohui</w:t>
            </w:r>
            <w:r w:rsidR="009E394D">
              <w:rPr>
                <w:b/>
                <w:sz w:val="24"/>
                <w:szCs w:val="24"/>
              </w:rPr>
              <w:t>’s</w:t>
            </w:r>
            <w:proofErr w:type="spellEnd"/>
            <w:r>
              <w:rPr>
                <w:b/>
                <w:sz w:val="24"/>
                <w:szCs w:val="24"/>
              </w:rPr>
              <w:t xml:space="preserve"> Saturday classes, students learn new vocabulary and language structure every month.</w:t>
            </w:r>
          </w:p>
          <w:p w:rsidR="00242367" w:rsidRDefault="00242367" w:rsidP="00242367">
            <w:pPr>
              <w:pStyle w:val="NoSpacing"/>
              <w:rPr>
                <w:b/>
                <w:sz w:val="24"/>
                <w:szCs w:val="24"/>
              </w:rPr>
            </w:pPr>
          </w:p>
          <w:p w:rsidR="00242367" w:rsidRDefault="00242367" w:rsidP="00242367">
            <w:pPr>
              <w:pStyle w:val="NoSpacing"/>
              <w:rPr>
                <w:b/>
                <w:sz w:val="24"/>
                <w:szCs w:val="24"/>
              </w:rPr>
            </w:pPr>
            <w:r>
              <w:rPr>
                <w:b/>
                <w:sz w:val="24"/>
                <w:szCs w:val="24"/>
              </w:rPr>
              <w:t xml:space="preserve">The class is also designed to keep practicing </w:t>
            </w:r>
            <w:r w:rsidR="009E394D">
              <w:rPr>
                <w:b/>
                <w:sz w:val="24"/>
                <w:szCs w:val="24"/>
              </w:rPr>
              <w:t>previous</w:t>
            </w:r>
            <w:r>
              <w:rPr>
                <w:b/>
                <w:sz w:val="24"/>
                <w:szCs w:val="24"/>
              </w:rPr>
              <w:t xml:space="preserve"> </w:t>
            </w:r>
            <w:r w:rsidR="009E394D">
              <w:rPr>
                <w:b/>
                <w:sz w:val="24"/>
                <w:szCs w:val="24"/>
              </w:rPr>
              <w:t xml:space="preserve">content and moves up like a spiral where new learning gets mixed with past learning. </w:t>
            </w:r>
          </w:p>
          <w:p w:rsidR="009E394D" w:rsidRDefault="009E394D" w:rsidP="00242367">
            <w:pPr>
              <w:pStyle w:val="NoSpacing"/>
              <w:rPr>
                <w:b/>
                <w:sz w:val="24"/>
                <w:szCs w:val="24"/>
              </w:rPr>
            </w:pPr>
          </w:p>
          <w:p w:rsidR="009E394D" w:rsidRPr="003010D7" w:rsidRDefault="009E394D" w:rsidP="009E394D">
            <w:pPr>
              <w:pStyle w:val="NoSpacing"/>
              <w:rPr>
                <w:b/>
                <w:sz w:val="24"/>
                <w:szCs w:val="24"/>
              </w:rPr>
            </w:pPr>
            <w:r>
              <w:rPr>
                <w:b/>
                <w:sz w:val="24"/>
                <w:szCs w:val="24"/>
              </w:rPr>
              <w:t>Our teachers are native Chinese speakers. In our in person classes, the teacher speaks Chinese during the class with minimal English support. For our online classes, the teacher uses English to support teaching.</w:t>
            </w:r>
          </w:p>
        </w:tc>
      </w:tr>
    </w:tbl>
    <w:p w:rsidR="002F2F27" w:rsidRDefault="002F2F27" w:rsidP="002F2F27">
      <w:pPr>
        <w:pStyle w:val="NoSpacing"/>
        <w:rPr>
          <w:b/>
          <w:sz w:val="36"/>
          <w:szCs w:val="36"/>
        </w:rPr>
      </w:pPr>
      <w:r>
        <w:rPr>
          <w:b/>
          <w:sz w:val="36"/>
          <w:szCs w:val="36"/>
        </w:rPr>
        <w:lastRenderedPageBreak/>
        <w:t xml:space="preserve"> </w:t>
      </w:r>
    </w:p>
    <w:tbl>
      <w:tblPr>
        <w:tblStyle w:val="TableGrid"/>
        <w:tblW w:w="0" w:type="auto"/>
        <w:tblLook w:val="04A0" w:firstRow="1" w:lastRow="0" w:firstColumn="1" w:lastColumn="0" w:noHBand="0" w:noVBand="1"/>
      </w:tblPr>
      <w:tblGrid>
        <w:gridCol w:w="3672"/>
        <w:gridCol w:w="3672"/>
        <w:gridCol w:w="3672"/>
      </w:tblGrid>
      <w:tr w:rsidR="009E394D" w:rsidTr="002F1C9B">
        <w:tc>
          <w:tcPr>
            <w:tcW w:w="3672" w:type="dxa"/>
            <w:shd w:val="clear" w:color="auto" w:fill="E5B8B7" w:themeFill="accent2" w:themeFillTint="66"/>
          </w:tcPr>
          <w:p w:rsidR="009E394D" w:rsidRDefault="009E394D" w:rsidP="002F1C9B">
            <w:pPr>
              <w:pStyle w:val="NoSpacing"/>
              <w:jc w:val="center"/>
              <w:rPr>
                <w:b/>
                <w:sz w:val="28"/>
                <w:szCs w:val="28"/>
              </w:rPr>
            </w:pPr>
            <w:r>
              <w:rPr>
                <w:b/>
                <w:sz w:val="28"/>
                <w:szCs w:val="28"/>
              </w:rPr>
              <w:t>Spanish Online</w:t>
            </w:r>
          </w:p>
          <w:p w:rsidR="009E394D" w:rsidRPr="003010D7" w:rsidRDefault="009E394D" w:rsidP="002F1C9B">
            <w:pPr>
              <w:pStyle w:val="NoSpacing"/>
              <w:jc w:val="center"/>
              <w:rPr>
                <w:b/>
                <w:sz w:val="28"/>
                <w:szCs w:val="28"/>
              </w:rPr>
            </w:pPr>
            <w:r>
              <w:rPr>
                <w:b/>
                <w:sz w:val="28"/>
                <w:szCs w:val="28"/>
              </w:rPr>
              <w:t>40 min Class</w:t>
            </w:r>
          </w:p>
        </w:tc>
        <w:tc>
          <w:tcPr>
            <w:tcW w:w="3672" w:type="dxa"/>
            <w:shd w:val="clear" w:color="auto" w:fill="E5B8B7" w:themeFill="accent2" w:themeFillTint="66"/>
          </w:tcPr>
          <w:p w:rsidR="009E394D" w:rsidRDefault="009E394D" w:rsidP="002F1C9B">
            <w:pPr>
              <w:pStyle w:val="NoSpacing"/>
              <w:jc w:val="center"/>
              <w:rPr>
                <w:b/>
                <w:sz w:val="28"/>
                <w:szCs w:val="28"/>
              </w:rPr>
            </w:pPr>
            <w:r>
              <w:rPr>
                <w:b/>
                <w:sz w:val="28"/>
                <w:szCs w:val="28"/>
              </w:rPr>
              <w:t>Spanish In-Person</w:t>
            </w:r>
          </w:p>
          <w:p w:rsidR="009E394D" w:rsidRPr="003010D7" w:rsidRDefault="009E394D" w:rsidP="002F1C9B">
            <w:pPr>
              <w:pStyle w:val="NoSpacing"/>
              <w:jc w:val="center"/>
              <w:rPr>
                <w:b/>
                <w:sz w:val="28"/>
                <w:szCs w:val="28"/>
              </w:rPr>
            </w:pPr>
            <w:r>
              <w:rPr>
                <w:b/>
                <w:sz w:val="28"/>
                <w:szCs w:val="28"/>
              </w:rPr>
              <w:t>60 min class</w:t>
            </w:r>
          </w:p>
        </w:tc>
        <w:tc>
          <w:tcPr>
            <w:tcW w:w="3672" w:type="dxa"/>
            <w:shd w:val="clear" w:color="auto" w:fill="E5B8B7" w:themeFill="accent2" w:themeFillTint="66"/>
          </w:tcPr>
          <w:p w:rsidR="009E394D" w:rsidRDefault="009E394D" w:rsidP="002F1C9B">
            <w:pPr>
              <w:pStyle w:val="NoSpacing"/>
              <w:jc w:val="center"/>
              <w:rPr>
                <w:b/>
                <w:sz w:val="28"/>
                <w:szCs w:val="28"/>
              </w:rPr>
            </w:pPr>
            <w:r>
              <w:rPr>
                <w:b/>
                <w:sz w:val="28"/>
                <w:szCs w:val="28"/>
              </w:rPr>
              <w:t>Advanced Spanish</w:t>
            </w:r>
          </w:p>
          <w:p w:rsidR="009E394D" w:rsidRPr="003010D7" w:rsidRDefault="009E394D" w:rsidP="002F1C9B">
            <w:pPr>
              <w:pStyle w:val="NoSpacing"/>
              <w:jc w:val="center"/>
              <w:rPr>
                <w:b/>
                <w:sz w:val="28"/>
                <w:szCs w:val="28"/>
              </w:rPr>
            </w:pPr>
            <w:r>
              <w:rPr>
                <w:b/>
                <w:sz w:val="28"/>
                <w:szCs w:val="28"/>
              </w:rPr>
              <w:t>60 minute class</w:t>
            </w:r>
          </w:p>
        </w:tc>
      </w:tr>
      <w:tr w:rsidR="009E394D" w:rsidTr="002F1C9B">
        <w:tc>
          <w:tcPr>
            <w:tcW w:w="3672" w:type="dxa"/>
          </w:tcPr>
          <w:p w:rsidR="009E394D" w:rsidRDefault="009E394D" w:rsidP="002F1C9B">
            <w:pPr>
              <w:pStyle w:val="NoSpacing"/>
              <w:numPr>
                <w:ilvl w:val="0"/>
                <w:numId w:val="3"/>
              </w:numPr>
            </w:pPr>
            <w:r>
              <w:t>For students ages 7-10</w:t>
            </w:r>
          </w:p>
          <w:p w:rsidR="009E394D" w:rsidRDefault="009E394D" w:rsidP="002F1C9B">
            <w:pPr>
              <w:pStyle w:val="NoSpacing"/>
              <w:numPr>
                <w:ilvl w:val="0"/>
                <w:numId w:val="3"/>
              </w:numPr>
            </w:pPr>
            <w:r>
              <w:t>10:00-11:00</w:t>
            </w:r>
          </w:p>
          <w:p w:rsidR="009E394D" w:rsidRDefault="009E394D" w:rsidP="002F1C9B">
            <w:pPr>
              <w:pStyle w:val="NoSpacing"/>
              <w:numPr>
                <w:ilvl w:val="0"/>
                <w:numId w:val="3"/>
              </w:numPr>
            </w:pPr>
            <w:r>
              <w:t>$75 monthly</w:t>
            </w:r>
          </w:p>
          <w:p w:rsidR="009E394D" w:rsidRPr="002D1073" w:rsidRDefault="009E394D" w:rsidP="002F1C9B">
            <w:pPr>
              <w:pStyle w:val="NoSpacing"/>
              <w:numPr>
                <w:ilvl w:val="0"/>
                <w:numId w:val="3"/>
              </w:numPr>
            </w:pPr>
            <w:r>
              <w:t>NO Registration fee</w:t>
            </w:r>
          </w:p>
        </w:tc>
        <w:tc>
          <w:tcPr>
            <w:tcW w:w="3672" w:type="dxa"/>
          </w:tcPr>
          <w:p w:rsidR="009E394D" w:rsidRDefault="009E394D" w:rsidP="002F1C9B">
            <w:pPr>
              <w:pStyle w:val="NoSpacing"/>
              <w:numPr>
                <w:ilvl w:val="0"/>
                <w:numId w:val="3"/>
              </w:numPr>
            </w:pPr>
            <w:r>
              <w:t>For students ages 4-7</w:t>
            </w:r>
          </w:p>
          <w:p w:rsidR="009E394D" w:rsidRDefault="009E394D" w:rsidP="002F1C9B">
            <w:pPr>
              <w:pStyle w:val="NoSpacing"/>
              <w:numPr>
                <w:ilvl w:val="0"/>
                <w:numId w:val="3"/>
              </w:numPr>
            </w:pPr>
            <w:r>
              <w:t>10:00-11:00</w:t>
            </w:r>
          </w:p>
          <w:p w:rsidR="009E394D" w:rsidRDefault="009E394D" w:rsidP="002F1C9B">
            <w:pPr>
              <w:pStyle w:val="NoSpacing"/>
              <w:numPr>
                <w:ilvl w:val="0"/>
                <w:numId w:val="3"/>
              </w:numPr>
            </w:pPr>
            <w:r>
              <w:t>$80 monthly</w:t>
            </w:r>
          </w:p>
          <w:p w:rsidR="009E394D" w:rsidRDefault="009E394D" w:rsidP="002F1C9B">
            <w:pPr>
              <w:pStyle w:val="NoSpacing"/>
              <w:numPr>
                <w:ilvl w:val="0"/>
                <w:numId w:val="3"/>
              </w:numPr>
            </w:pPr>
            <w:r>
              <w:t>$25 Registration fee</w:t>
            </w:r>
          </w:p>
          <w:p w:rsidR="009E394D" w:rsidRDefault="009E394D" w:rsidP="002F1C9B">
            <w:pPr>
              <w:pStyle w:val="NoSpacing"/>
            </w:pPr>
          </w:p>
          <w:p w:rsidR="009E394D" w:rsidRDefault="009E394D" w:rsidP="002F1C9B">
            <w:pPr>
              <w:pStyle w:val="NoSpacing"/>
            </w:pPr>
          </w:p>
          <w:p w:rsidR="009E394D" w:rsidRDefault="009E394D" w:rsidP="002F1C9B">
            <w:pPr>
              <w:pStyle w:val="NoSpacing"/>
            </w:pPr>
          </w:p>
          <w:p w:rsidR="009E394D" w:rsidRDefault="009E394D" w:rsidP="002F1C9B">
            <w:pPr>
              <w:pStyle w:val="NoSpacing"/>
            </w:pPr>
          </w:p>
          <w:p w:rsidR="009E394D" w:rsidRDefault="009E394D" w:rsidP="002F1C9B">
            <w:pPr>
              <w:pStyle w:val="NoSpacing"/>
            </w:pPr>
          </w:p>
          <w:p w:rsidR="009E394D" w:rsidRPr="002D1073" w:rsidRDefault="009E394D" w:rsidP="002F1C9B">
            <w:pPr>
              <w:pStyle w:val="NoSpacing"/>
            </w:pPr>
          </w:p>
        </w:tc>
        <w:tc>
          <w:tcPr>
            <w:tcW w:w="3672" w:type="dxa"/>
          </w:tcPr>
          <w:p w:rsidR="009E394D" w:rsidRPr="0029050D" w:rsidRDefault="009E394D" w:rsidP="009E394D">
            <w:pPr>
              <w:pStyle w:val="NoSpacing"/>
              <w:numPr>
                <w:ilvl w:val="0"/>
                <w:numId w:val="3"/>
              </w:numPr>
              <w:rPr>
                <w:sz w:val="24"/>
                <w:szCs w:val="24"/>
              </w:rPr>
            </w:pPr>
            <w:r w:rsidRPr="0029050D">
              <w:rPr>
                <w:sz w:val="24"/>
                <w:szCs w:val="24"/>
              </w:rPr>
              <w:t>For students ages 7-10</w:t>
            </w:r>
          </w:p>
          <w:p w:rsidR="009E394D" w:rsidRPr="0029050D" w:rsidRDefault="009E394D" w:rsidP="009E394D">
            <w:pPr>
              <w:pStyle w:val="NoSpacing"/>
              <w:numPr>
                <w:ilvl w:val="0"/>
                <w:numId w:val="3"/>
              </w:numPr>
              <w:rPr>
                <w:sz w:val="24"/>
                <w:szCs w:val="24"/>
              </w:rPr>
            </w:pPr>
            <w:r w:rsidRPr="0029050D">
              <w:rPr>
                <w:sz w:val="24"/>
                <w:szCs w:val="24"/>
              </w:rPr>
              <w:t>4:00-5:00 (week day TBA)</w:t>
            </w:r>
          </w:p>
          <w:p w:rsidR="009E394D" w:rsidRPr="0029050D" w:rsidRDefault="009E394D" w:rsidP="009E394D">
            <w:pPr>
              <w:pStyle w:val="NoSpacing"/>
              <w:numPr>
                <w:ilvl w:val="0"/>
                <w:numId w:val="3"/>
              </w:numPr>
              <w:rPr>
                <w:sz w:val="24"/>
                <w:szCs w:val="24"/>
              </w:rPr>
            </w:pPr>
            <w:r w:rsidRPr="0029050D">
              <w:rPr>
                <w:sz w:val="24"/>
                <w:szCs w:val="24"/>
              </w:rPr>
              <w:t>$140</w:t>
            </w:r>
          </w:p>
          <w:p w:rsidR="009E394D" w:rsidRPr="0029050D" w:rsidRDefault="009E394D" w:rsidP="009E394D">
            <w:pPr>
              <w:pStyle w:val="NoSpacing"/>
              <w:numPr>
                <w:ilvl w:val="0"/>
                <w:numId w:val="3"/>
              </w:numPr>
              <w:rPr>
                <w:sz w:val="24"/>
                <w:szCs w:val="24"/>
              </w:rPr>
            </w:pPr>
            <w:r w:rsidRPr="0029050D">
              <w:rPr>
                <w:sz w:val="24"/>
                <w:szCs w:val="24"/>
              </w:rPr>
              <w:t>No Registration Fee</w:t>
            </w:r>
          </w:p>
          <w:p w:rsidR="009E394D" w:rsidRPr="0029050D" w:rsidRDefault="009E394D" w:rsidP="009E394D">
            <w:pPr>
              <w:pStyle w:val="NoSpacing"/>
              <w:rPr>
                <w:sz w:val="24"/>
                <w:szCs w:val="24"/>
              </w:rPr>
            </w:pPr>
          </w:p>
          <w:p w:rsidR="009E394D" w:rsidRPr="0029050D" w:rsidRDefault="009E394D" w:rsidP="009E394D">
            <w:pPr>
              <w:pStyle w:val="NoSpacing"/>
              <w:rPr>
                <w:sz w:val="24"/>
                <w:szCs w:val="24"/>
              </w:rPr>
            </w:pPr>
            <w:r w:rsidRPr="0029050D">
              <w:rPr>
                <w:sz w:val="24"/>
                <w:szCs w:val="24"/>
              </w:rPr>
              <w:t>Advanced Spanish classes are designed for students who are fluent in Spanish. The focus is to continue to develop academic vocabulary with same grammar, structure, an</w:t>
            </w:r>
            <w:r w:rsidR="0029050D" w:rsidRPr="0029050D">
              <w:rPr>
                <w:sz w:val="24"/>
                <w:szCs w:val="24"/>
              </w:rPr>
              <w:t>d comprehension taught to native Spanish speakers in Mexico.</w:t>
            </w:r>
          </w:p>
          <w:p w:rsidR="0029050D" w:rsidRPr="003010D7" w:rsidRDefault="0029050D" w:rsidP="0029050D">
            <w:pPr>
              <w:pStyle w:val="NoSpacing"/>
              <w:rPr>
                <w:b/>
                <w:sz w:val="24"/>
                <w:szCs w:val="24"/>
              </w:rPr>
            </w:pPr>
            <w:r w:rsidRPr="0029050D">
              <w:rPr>
                <w:sz w:val="24"/>
                <w:szCs w:val="24"/>
              </w:rPr>
              <w:t>This class includes homework and students are expected to turn in weekly homework.</w:t>
            </w:r>
            <w:r>
              <w:rPr>
                <w:b/>
                <w:sz w:val="24"/>
                <w:szCs w:val="24"/>
              </w:rPr>
              <w:t xml:space="preserve"> </w:t>
            </w:r>
          </w:p>
        </w:tc>
      </w:tr>
    </w:tbl>
    <w:p w:rsidR="00B949D6" w:rsidRDefault="00B949D6" w:rsidP="00FD522A">
      <w:pPr>
        <w:pStyle w:val="NoSpacing"/>
      </w:pPr>
    </w:p>
    <w:p w:rsidR="00193582" w:rsidRDefault="00193582" w:rsidP="00FD522A">
      <w:pPr>
        <w:pStyle w:val="NoSpacing"/>
      </w:pPr>
    </w:p>
    <w:p w:rsidR="00193582" w:rsidRDefault="00193582" w:rsidP="00FD522A">
      <w:pPr>
        <w:pStyle w:val="NoSpacing"/>
      </w:pPr>
    </w:p>
    <w:p w:rsidR="00193582" w:rsidRDefault="00193582" w:rsidP="00FD522A">
      <w:pPr>
        <w:pStyle w:val="NoSpacing"/>
      </w:pPr>
    </w:p>
    <w:p w:rsidR="00193582" w:rsidRDefault="00193582" w:rsidP="00FD522A">
      <w:pPr>
        <w:pStyle w:val="NoSpacing"/>
      </w:pPr>
    </w:p>
    <w:tbl>
      <w:tblPr>
        <w:tblStyle w:val="TableGrid"/>
        <w:tblW w:w="0" w:type="auto"/>
        <w:tblLook w:val="04A0" w:firstRow="1" w:lastRow="0" w:firstColumn="1" w:lastColumn="0" w:noHBand="0" w:noVBand="1"/>
      </w:tblPr>
      <w:tblGrid>
        <w:gridCol w:w="11016"/>
      </w:tblGrid>
      <w:tr w:rsidR="002D1073" w:rsidTr="002D1073">
        <w:tc>
          <w:tcPr>
            <w:tcW w:w="11016" w:type="dxa"/>
            <w:shd w:val="clear" w:color="auto" w:fill="B6DDE8" w:themeFill="accent5" w:themeFillTint="66"/>
          </w:tcPr>
          <w:p w:rsidR="002D1073" w:rsidRPr="002D1073" w:rsidRDefault="002D1073" w:rsidP="002D1073">
            <w:pPr>
              <w:pStyle w:val="NoSpacing"/>
              <w:jc w:val="center"/>
              <w:rPr>
                <w:b/>
                <w:sz w:val="28"/>
                <w:szCs w:val="28"/>
              </w:rPr>
            </w:pPr>
            <w:r w:rsidRPr="002D1073">
              <w:rPr>
                <w:b/>
                <w:sz w:val="28"/>
                <w:szCs w:val="28"/>
              </w:rPr>
              <w:t>NOTES</w:t>
            </w:r>
          </w:p>
        </w:tc>
      </w:tr>
      <w:tr w:rsidR="002D1073" w:rsidTr="002D1073">
        <w:tc>
          <w:tcPr>
            <w:tcW w:w="11016" w:type="dxa"/>
          </w:tcPr>
          <w:p w:rsidR="002D1073" w:rsidRDefault="002D1073" w:rsidP="002D1073">
            <w:pPr>
              <w:pStyle w:val="NoSpacing"/>
              <w:numPr>
                <w:ilvl w:val="0"/>
                <w:numId w:val="1"/>
              </w:numPr>
            </w:pPr>
            <w:r>
              <w:t xml:space="preserve">Due to our small class size philosophy our classes get full fast. To enroll please submit the enrollment form using the following link: </w:t>
            </w:r>
            <w:hyperlink r:id="rId8" w:history="1">
              <w:r>
                <w:rPr>
                  <w:rStyle w:val="Hyperlink"/>
                </w:rPr>
                <w:t>https://form.jotform.com/90036714173149</w:t>
              </w:r>
            </w:hyperlink>
            <w:r>
              <w:t xml:space="preserve">  you can also find the link in our website</w:t>
            </w:r>
          </w:p>
          <w:p w:rsidR="002D1073" w:rsidRDefault="0029050D" w:rsidP="0029050D">
            <w:pPr>
              <w:pStyle w:val="NoSpacing"/>
              <w:numPr>
                <w:ilvl w:val="0"/>
                <w:numId w:val="1"/>
              </w:numPr>
            </w:pPr>
            <w:r>
              <w:t>Registration fee is NON REFUNDABLE</w:t>
            </w:r>
          </w:p>
          <w:p w:rsidR="0029050D" w:rsidRDefault="0029050D" w:rsidP="0029050D">
            <w:pPr>
              <w:pStyle w:val="NoSpacing"/>
              <w:numPr>
                <w:ilvl w:val="0"/>
                <w:numId w:val="1"/>
              </w:numPr>
            </w:pPr>
            <w:proofErr w:type="spellStart"/>
            <w:r>
              <w:t>Tohui</w:t>
            </w:r>
            <w:proofErr w:type="spellEnd"/>
            <w:r>
              <w:t xml:space="preserve"> requires a 2 week notice for withdrawal.</w:t>
            </w:r>
          </w:p>
          <w:p w:rsidR="0029050D" w:rsidRDefault="0029050D" w:rsidP="0029050D">
            <w:pPr>
              <w:pStyle w:val="NoSpacing"/>
              <w:numPr>
                <w:ilvl w:val="0"/>
                <w:numId w:val="1"/>
              </w:numPr>
            </w:pPr>
            <w:r>
              <w:t xml:space="preserve">Monthly tuition has been prorated for the school year; Monthly tuition is the same regardless of number of Saturdays in the month. There are some months with 5 Saturdays, there are some with 3. </w:t>
            </w:r>
          </w:p>
        </w:tc>
      </w:tr>
    </w:tbl>
    <w:p w:rsidR="00FD522A" w:rsidRPr="005F232B" w:rsidRDefault="00FD522A" w:rsidP="00FD522A">
      <w:pPr>
        <w:pStyle w:val="NoSpacing"/>
      </w:pPr>
    </w:p>
    <w:p w:rsidR="002D1073" w:rsidRDefault="002D1073" w:rsidP="00202702">
      <w:pPr>
        <w:pStyle w:val="NoSpacing"/>
        <w:jc w:val="center"/>
      </w:pPr>
    </w:p>
    <w:p w:rsidR="002D1073" w:rsidRDefault="002D1073" w:rsidP="00202702">
      <w:pPr>
        <w:pStyle w:val="NoSpacing"/>
        <w:jc w:val="center"/>
      </w:pPr>
    </w:p>
    <w:p w:rsidR="00FD522A" w:rsidRPr="005F232B" w:rsidRDefault="00FD522A" w:rsidP="00202702">
      <w:pPr>
        <w:pStyle w:val="NoSpacing"/>
        <w:jc w:val="center"/>
      </w:pPr>
      <w:r>
        <w:rPr>
          <w:noProof/>
        </w:rPr>
        <w:drawing>
          <wp:anchor distT="0" distB="0" distL="114300" distR="114300" simplePos="0" relativeHeight="251659264" behindDoc="0" locked="0" layoutInCell="1" allowOverlap="1" wp14:anchorId="160CF772" wp14:editId="0A7D9D5E">
            <wp:simplePos x="0" y="0"/>
            <wp:positionH relativeFrom="column">
              <wp:posOffset>4716928</wp:posOffset>
            </wp:positionH>
            <wp:positionV relativeFrom="paragraph">
              <wp:posOffset>137160</wp:posOffset>
            </wp:positionV>
            <wp:extent cx="534035" cy="301625"/>
            <wp:effectExtent l="0" t="0" r="0" b="3175"/>
            <wp:wrapNone/>
            <wp:docPr id="5" name="Picture 5" descr="C:\Users\Tohui\AppData\Local\Microsoft\Windows\INetCache\Content.Word\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hui\AppData\Local\Microsoft\Windows\INetCache\Content.Word\faceboo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03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32B">
        <w:t xml:space="preserve">Email: </w:t>
      </w:r>
      <w:hyperlink r:id="rId10" w:history="1">
        <w:r w:rsidRPr="005F232B">
          <w:rPr>
            <w:rStyle w:val="Hyperlink"/>
            <w:sz w:val="24"/>
            <w:szCs w:val="24"/>
          </w:rPr>
          <w:t>tohuilanguageacademy@gmail.com</w:t>
        </w:r>
      </w:hyperlink>
    </w:p>
    <w:p w:rsidR="00FD522A" w:rsidRPr="005F232B" w:rsidRDefault="00FD522A" w:rsidP="00202702">
      <w:pPr>
        <w:pStyle w:val="NoSpacing"/>
        <w:jc w:val="center"/>
      </w:pPr>
      <w:r w:rsidRPr="005F232B">
        <w:t xml:space="preserve">Phone: </w:t>
      </w:r>
      <w:r w:rsidR="002F2F27">
        <w:t>(210) 387-8491</w:t>
      </w:r>
    </w:p>
    <w:p w:rsidR="0091797E" w:rsidRDefault="00E72E69" w:rsidP="0091797E">
      <w:pPr>
        <w:pStyle w:val="NoSpacing"/>
        <w:jc w:val="center"/>
      </w:pPr>
      <w:hyperlink r:id="rId11" w:history="1">
        <w:r w:rsidR="00FD522A" w:rsidRPr="005F232B">
          <w:rPr>
            <w:rStyle w:val="Hyperlink"/>
            <w:sz w:val="24"/>
            <w:szCs w:val="24"/>
          </w:rPr>
          <w:t>www.Tohuilanguageacademy.com</w:t>
        </w:r>
      </w:hyperlink>
    </w:p>
    <w:p w:rsidR="0091797E" w:rsidRDefault="0091797E" w:rsidP="00FD522A">
      <w:pPr>
        <w:pStyle w:val="NoSpacing"/>
      </w:pPr>
    </w:p>
    <w:p w:rsidR="0091797E" w:rsidRPr="0091797E" w:rsidRDefault="0091797E" w:rsidP="0091797E"/>
    <w:p w:rsidR="0091797E" w:rsidRPr="0091797E" w:rsidRDefault="0091797E" w:rsidP="0091797E"/>
    <w:p w:rsidR="0091797E" w:rsidRDefault="0091797E" w:rsidP="0091797E"/>
    <w:p w:rsidR="0091797E" w:rsidRPr="0091797E" w:rsidRDefault="0091797E" w:rsidP="0091797E">
      <w:pPr>
        <w:tabs>
          <w:tab w:val="left" w:pos="5816"/>
        </w:tabs>
      </w:pPr>
      <w:r>
        <w:tab/>
      </w:r>
    </w:p>
    <w:p w:rsidR="0091797E" w:rsidRPr="0091797E" w:rsidRDefault="0091797E" w:rsidP="0091797E">
      <w:pPr>
        <w:tabs>
          <w:tab w:val="left" w:pos="5816"/>
        </w:tabs>
      </w:pPr>
    </w:p>
    <w:sectPr w:rsidR="0091797E" w:rsidRPr="0091797E" w:rsidSect="002F2F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634DB"/>
    <w:multiLevelType w:val="hybridMultilevel"/>
    <w:tmpl w:val="FC6C81A8"/>
    <w:lvl w:ilvl="0" w:tplc="8D2092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B353C"/>
    <w:multiLevelType w:val="hybridMultilevel"/>
    <w:tmpl w:val="FB768650"/>
    <w:lvl w:ilvl="0" w:tplc="03B22CF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90DFF"/>
    <w:multiLevelType w:val="hybridMultilevel"/>
    <w:tmpl w:val="6678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2A"/>
    <w:rsid w:val="00153C57"/>
    <w:rsid w:val="00193582"/>
    <w:rsid w:val="00202702"/>
    <w:rsid w:val="002326C6"/>
    <w:rsid w:val="00242367"/>
    <w:rsid w:val="0029050D"/>
    <w:rsid w:val="002D1073"/>
    <w:rsid w:val="002F2F27"/>
    <w:rsid w:val="003010D7"/>
    <w:rsid w:val="003F06D1"/>
    <w:rsid w:val="003F32AA"/>
    <w:rsid w:val="0091797E"/>
    <w:rsid w:val="009414B2"/>
    <w:rsid w:val="00964D5C"/>
    <w:rsid w:val="009E394D"/>
    <w:rsid w:val="00A966E9"/>
    <w:rsid w:val="00B416DC"/>
    <w:rsid w:val="00B949D6"/>
    <w:rsid w:val="00BF72ED"/>
    <w:rsid w:val="00D059C7"/>
    <w:rsid w:val="00D53D13"/>
    <w:rsid w:val="00DE45CF"/>
    <w:rsid w:val="00E251DE"/>
    <w:rsid w:val="00E72E69"/>
    <w:rsid w:val="00F9538B"/>
    <w:rsid w:val="00FD522A"/>
    <w:rsid w:val="00FF0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22A"/>
    <w:rPr>
      <w:color w:val="0000FF" w:themeColor="hyperlink"/>
      <w:u w:val="single"/>
    </w:rPr>
  </w:style>
  <w:style w:type="paragraph" w:styleId="NoSpacing">
    <w:name w:val="No Spacing"/>
    <w:uiPriority w:val="1"/>
    <w:qFormat/>
    <w:rsid w:val="00FD522A"/>
    <w:pPr>
      <w:spacing w:after="0" w:line="240" w:lineRule="auto"/>
    </w:pPr>
  </w:style>
  <w:style w:type="table" w:styleId="TableGrid">
    <w:name w:val="Table Grid"/>
    <w:basedOn w:val="TableNormal"/>
    <w:uiPriority w:val="59"/>
    <w:rsid w:val="00BF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22A"/>
    <w:rPr>
      <w:color w:val="0000FF" w:themeColor="hyperlink"/>
      <w:u w:val="single"/>
    </w:rPr>
  </w:style>
  <w:style w:type="paragraph" w:styleId="NoSpacing">
    <w:name w:val="No Spacing"/>
    <w:uiPriority w:val="1"/>
    <w:qFormat/>
    <w:rsid w:val="00FD522A"/>
    <w:pPr>
      <w:spacing w:after="0" w:line="240" w:lineRule="auto"/>
    </w:pPr>
  </w:style>
  <w:style w:type="table" w:styleId="TableGrid">
    <w:name w:val="Table Grid"/>
    <w:basedOn w:val="TableNormal"/>
    <w:uiPriority w:val="59"/>
    <w:rsid w:val="00BF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9003671417314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ohuilanguageacademy.com" TargetMode="External"/><Relationship Id="rId5" Type="http://schemas.openxmlformats.org/officeDocument/2006/relationships/webSettings" Target="webSettings.xml"/><Relationship Id="rId10" Type="http://schemas.openxmlformats.org/officeDocument/2006/relationships/hyperlink" Target="mailto:tohuilanguageacademy@gmail.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Tohui</dc:creator>
  <cp:lastModifiedBy>Tohui</cp:lastModifiedBy>
  <cp:revision>4</cp:revision>
  <cp:lastPrinted>2019-02-24T17:55:00Z</cp:lastPrinted>
  <dcterms:created xsi:type="dcterms:W3CDTF">2021-07-06T15:34:00Z</dcterms:created>
  <dcterms:modified xsi:type="dcterms:W3CDTF">2021-07-07T20:33:00Z</dcterms:modified>
</cp:coreProperties>
</file>